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73" w:type="dxa"/>
        <w:jc w:val="center"/>
        <w:tblLook w:val="04A0" w:firstRow="1" w:lastRow="0" w:firstColumn="1" w:lastColumn="0" w:noHBand="0" w:noVBand="1"/>
      </w:tblPr>
      <w:tblGrid>
        <w:gridCol w:w="848"/>
        <w:gridCol w:w="885"/>
        <w:gridCol w:w="965"/>
        <w:gridCol w:w="859"/>
        <w:gridCol w:w="925"/>
        <w:gridCol w:w="1393"/>
        <w:gridCol w:w="1380"/>
        <w:gridCol w:w="1047"/>
        <w:gridCol w:w="859"/>
        <w:gridCol w:w="732"/>
        <w:gridCol w:w="763"/>
        <w:gridCol w:w="1036"/>
        <w:gridCol w:w="2277"/>
        <w:gridCol w:w="904"/>
      </w:tblGrid>
      <w:tr w:rsidR="000171DB" w:rsidRPr="008F3E2A" w:rsidTr="006353DF">
        <w:trPr>
          <w:trHeight w:val="391"/>
          <w:jc w:val="center"/>
        </w:trPr>
        <w:tc>
          <w:tcPr>
            <w:tcW w:w="14873" w:type="dxa"/>
            <w:gridSpan w:val="14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0171DB" w:rsidRPr="004807E3" w:rsidRDefault="00F02D1E" w:rsidP="004807E3">
            <w:pPr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Titr" w:hint="cs"/>
                <w:rtl/>
                <w:lang w:val="en-GB" w:eastAsia="en-GB"/>
              </w:rPr>
              <w:t>برنامه آموزش دوره چرخشی روانپزشکی اعتیاد</w:t>
            </w:r>
          </w:p>
        </w:tc>
      </w:tr>
      <w:tr w:rsidR="008F3E2A" w:rsidRPr="008F3E2A" w:rsidTr="00A96A03">
        <w:trPr>
          <w:trHeight w:val="391"/>
          <w:jc w:val="center"/>
        </w:trPr>
        <w:tc>
          <w:tcPr>
            <w:tcW w:w="1733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00201" w:rsidRPr="008F3E2A" w:rsidRDefault="00E00201" w:rsidP="00614AD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F3E2A">
              <w:rPr>
                <w:rFonts w:cs="B Tit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82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00201" w:rsidRPr="008F3E2A" w:rsidRDefault="00E00201" w:rsidP="00614AD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F3E2A">
              <w:rPr>
                <w:rFonts w:cs="B Tit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4745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00201" w:rsidRPr="008F3E2A" w:rsidRDefault="00E00201" w:rsidP="00614AD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F3E2A">
              <w:rPr>
                <w:rFonts w:cs="B Tit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35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00201" w:rsidRPr="008F3E2A" w:rsidRDefault="00E00201" w:rsidP="00614AD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F3E2A">
              <w:rPr>
                <w:rFonts w:cs="B Titr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3313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00201" w:rsidRPr="008F3E2A" w:rsidRDefault="00E00201" w:rsidP="00614AD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F3E2A">
              <w:rPr>
                <w:rFonts w:cs="B Tit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9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00201" w:rsidRPr="008F3E2A" w:rsidRDefault="00614AD1" w:rsidP="00614AD1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F3E2A">
              <w:rPr>
                <w:rFonts w:cs="B Titr" w:hint="cs"/>
                <w:b/>
                <w:bCs/>
                <w:sz w:val="20"/>
                <w:szCs w:val="20"/>
                <w:rtl/>
              </w:rPr>
              <w:t>اساتید</w:t>
            </w:r>
          </w:p>
        </w:tc>
      </w:tr>
      <w:tr w:rsidR="00E51B99" w:rsidRPr="008F3E2A" w:rsidTr="00556936">
        <w:trPr>
          <w:cantSplit/>
          <w:trHeight w:val="1466"/>
          <w:jc w:val="center"/>
        </w:trPr>
        <w:tc>
          <w:tcPr>
            <w:tcW w:w="84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12-10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درمانگاه اعتیاد</w:t>
            </w:r>
          </w:p>
        </w:tc>
        <w:tc>
          <w:tcPr>
            <w:tcW w:w="885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10-8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ویزیت بخش</w:t>
            </w:r>
          </w:p>
        </w:tc>
        <w:tc>
          <w:tcPr>
            <w:tcW w:w="96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12-11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مصاحبه با بیمار</w:t>
            </w:r>
          </w:p>
        </w:tc>
        <w:tc>
          <w:tcPr>
            <w:tcW w:w="859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11-8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درمانگاه  عمومی</w:t>
            </w:r>
          </w:p>
        </w:tc>
        <w:tc>
          <w:tcPr>
            <w:tcW w:w="925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  <w:textDirection w:val="btLr"/>
          </w:tcPr>
          <w:p w:rsidR="00E51B99" w:rsidRPr="008F3E2A" w:rsidRDefault="00E51B99" w:rsidP="00E51B99">
            <w:pPr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۱2-11</w:t>
            </w:r>
          </w:p>
          <w:p w:rsidR="00E51B99" w:rsidRPr="008F3E2A" w:rsidRDefault="00E51B99" w:rsidP="00E51B9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سخنرانی</w:t>
            </w:r>
          </w:p>
        </w:tc>
        <w:tc>
          <w:tcPr>
            <w:tcW w:w="1393" w:type="dxa"/>
            <w:vMerge w:val="restart"/>
            <w:tcBorders>
              <w:top w:val="thinThickThinSmallGap" w:sz="24" w:space="0" w:color="auto"/>
            </w:tcBorders>
            <w:shd w:val="clear" w:color="auto" w:fill="D9D9D9" w:themeFill="background1" w:themeFillShade="D9"/>
            <w:textDirection w:val="btLr"/>
          </w:tcPr>
          <w:p w:rsidR="00E51B99" w:rsidRPr="00854E73" w:rsidRDefault="00B26A07" w:rsidP="00B26A07">
            <w:pPr>
              <w:bidi/>
              <w:spacing w:after="160" w:line="259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  <w:lang w:val="en-GB" w:eastAsia="en-GB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  <w:lang w:val="en-GB" w:eastAsia="en-GB"/>
              </w:rPr>
              <w:t>11:30</w:t>
            </w:r>
            <w:r w:rsidR="00E51B99" w:rsidRPr="00854E73"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  <w:lang w:val="en-GB" w:eastAsia="en-GB"/>
              </w:rPr>
              <w:t>-</w:t>
            </w:r>
            <w:r>
              <w:rPr>
                <w:rFonts w:ascii="Calibri" w:eastAsia="Times New Roman" w:hAnsi="Calibri" w:cs="B Titr" w:hint="cs"/>
                <w:b/>
                <w:bCs/>
                <w:sz w:val="20"/>
                <w:szCs w:val="20"/>
                <w:rtl/>
                <w:lang w:val="en-GB" w:eastAsia="en-GB"/>
              </w:rPr>
              <w:t>10:00</w:t>
            </w:r>
          </w:p>
          <w:p w:rsidR="00E51B99" w:rsidRPr="00215D45" w:rsidRDefault="00E51B99" w:rsidP="00854E73">
            <w:pPr>
              <w:bidi/>
              <w:spacing w:after="160" w:line="259" w:lineRule="auto"/>
              <w:ind w:left="113" w:right="113"/>
              <w:jc w:val="center"/>
              <w:rPr>
                <w:rFonts w:ascii="Calibri" w:eastAsia="Times New Roman" w:hAnsi="Calibri" w:cs="B Titr"/>
                <w:b/>
                <w:bCs/>
                <w:sz w:val="24"/>
                <w:szCs w:val="24"/>
                <w:lang w:val="en-GB" w:eastAsia="en-GB"/>
              </w:rPr>
            </w:pPr>
            <w:r w:rsidRPr="00215D45">
              <w:rPr>
                <w:rFonts w:ascii="Calibri" w:eastAsia="Times New Roman" w:hAnsi="Calibri" w:cs="B Titr" w:hint="cs"/>
                <w:b/>
                <w:bCs/>
                <w:sz w:val="24"/>
                <w:szCs w:val="24"/>
                <w:rtl/>
                <w:lang w:val="en-GB" w:eastAsia="en-GB"/>
              </w:rPr>
              <w:t>روان درمانی در اعتیاد  (دکتر ثریا)</w:t>
            </w:r>
          </w:p>
        </w:tc>
        <w:tc>
          <w:tcPr>
            <w:tcW w:w="1380" w:type="dxa"/>
            <w:tcBorders>
              <w:top w:val="thinThickThinSmallGap" w:sz="2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E51B99" w:rsidRPr="00B26A07" w:rsidRDefault="00B26A07" w:rsidP="00D57E97">
            <w:pPr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eastAsia="en-GB" w:bidi="fa-IR"/>
              </w:rPr>
            </w:pPr>
            <w:r w:rsidRPr="00B26A0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eastAsia="en-GB" w:bidi="fa-IR"/>
              </w:rPr>
              <w:t>آموزش گایدلاین اعتیاد</w:t>
            </w:r>
          </w:p>
          <w:p w:rsidR="00B26A07" w:rsidRPr="00B26A07" w:rsidRDefault="00B26A07" w:rsidP="00D57E97">
            <w:pPr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eastAsia="en-GB" w:bidi="fa-IR"/>
              </w:rPr>
            </w:pPr>
          </w:p>
          <w:p w:rsidR="00E51B99" w:rsidRPr="00B26A07" w:rsidRDefault="00B26A07" w:rsidP="00B26A07">
            <w:pPr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eastAsia="en-GB" w:bidi="fa-IR"/>
              </w:rPr>
            </w:pPr>
            <w:r w:rsidRPr="00B26A0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eastAsia="en-GB" w:bidi="fa-IR"/>
              </w:rPr>
              <w:t>مصاحبه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eastAsia="en-GB" w:bidi="fa-IR"/>
              </w:rPr>
              <w:t xml:space="preserve"> با بیماران در روانپزشکی اعتیاد</w:t>
            </w:r>
          </w:p>
        </w:tc>
        <w:tc>
          <w:tcPr>
            <w:tcW w:w="1047" w:type="dxa"/>
            <w:tcBorders>
              <w:top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51B99" w:rsidRPr="008F3E2A" w:rsidRDefault="00E51B99" w:rsidP="00191DF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درمانگاه اعتیاد</w:t>
            </w:r>
          </w:p>
        </w:tc>
        <w:tc>
          <w:tcPr>
            <w:tcW w:w="73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10-9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ویزیت بخش</w:t>
            </w:r>
          </w:p>
        </w:tc>
        <w:tc>
          <w:tcPr>
            <w:tcW w:w="76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9-8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ژورنال کلاب</w:t>
            </w:r>
          </w:p>
        </w:tc>
        <w:tc>
          <w:tcPr>
            <w:tcW w:w="10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  <w:textDirection w:val="btLr"/>
          </w:tcPr>
          <w:p w:rsidR="00E51B99" w:rsidRPr="008F3E2A" w:rsidRDefault="00E51B99" w:rsidP="00E51B9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12-11</w:t>
            </w:r>
          </w:p>
          <w:p w:rsidR="00E51B99" w:rsidRPr="008F3E2A" w:rsidRDefault="00E51B99" w:rsidP="00E51B99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گزارش صبحگاهی</w:t>
            </w:r>
          </w:p>
        </w:tc>
        <w:tc>
          <w:tcPr>
            <w:tcW w:w="2277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11-8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ویزیت (آموزش آگونیست)</w:t>
            </w:r>
          </w:p>
        </w:tc>
        <w:tc>
          <w:tcPr>
            <w:tcW w:w="9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  <w:vAlign w:val="center"/>
          </w:tcPr>
          <w:p w:rsidR="00E51B99" w:rsidRPr="008F3E2A" w:rsidRDefault="00E51B99" w:rsidP="00854E73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8F3E2A">
              <w:rPr>
                <w:rFonts w:cs="B Titr" w:hint="cs"/>
                <w:b/>
                <w:bCs/>
                <w:sz w:val="20"/>
                <w:szCs w:val="20"/>
                <w:rtl/>
              </w:rPr>
              <w:t>دکتر احمدخانیها</w:t>
            </w:r>
          </w:p>
        </w:tc>
      </w:tr>
      <w:tr w:rsidR="00E51B99" w:rsidRPr="008F3E2A" w:rsidTr="00556936">
        <w:trPr>
          <w:trHeight w:val="988"/>
          <w:jc w:val="center"/>
        </w:trPr>
        <w:tc>
          <w:tcPr>
            <w:tcW w:w="848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12-11</w:t>
            </w:r>
          </w:p>
          <w:p w:rsidR="00E51B99" w:rsidRPr="008F3E2A" w:rsidRDefault="00E51B99" w:rsidP="00614AD1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مصاحبه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51B99" w:rsidRPr="00554B20" w:rsidRDefault="00E51B99" w:rsidP="00452F2E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11-8       درمانگاه 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عمومی</w:t>
            </w:r>
          </w:p>
        </w:tc>
        <w:tc>
          <w:tcPr>
            <w:tcW w:w="965" w:type="dxa"/>
            <w:vMerge w:val="restart"/>
            <w:tcBorders>
              <w:top w:val="single" w:sz="4" w:space="0" w:color="FFFFFF" w:themeColor="background1"/>
              <w:left w:val="thinThickThinSmallGap" w:sz="24" w:space="0" w:color="auto"/>
            </w:tcBorders>
          </w:tcPr>
          <w:p w:rsidR="00E51B99" w:rsidRPr="00554B20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12-11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 xml:space="preserve"> </w:t>
            </w:r>
            <w:r w:rsidRPr="008F3E2A"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  <w:t xml:space="preserve">    </w:t>
            </w: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مصاحبه با بیمار</w:t>
            </w:r>
          </w:p>
        </w:tc>
        <w:tc>
          <w:tcPr>
            <w:tcW w:w="859" w:type="dxa"/>
            <w:vMerge w:val="restart"/>
            <w:tcBorders>
              <w:top w:val="single" w:sz="4" w:space="0" w:color="FFFFFF" w:themeColor="background1"/>
              <w:right w:val="thinThickThinSmallGap" w:sz="2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11-8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val="en-GB" w:eastAsia="en-GB"/>
              </w:rPr>
              <w:t>ویزیت بخش</w:t>
            </w:r>
          </w:p>
        </w:tc>
        <w:tc>
          <w:tcPr>
            <w:tcW w:w="925" w:type="dxa"/>
            <w:vMerge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:rsidR="00E51B99" w:rsidRPr="00554B20" w:rsidRDefault="00E51B99" w:rsidP="00D35545">
            <w:pPr>
              <w:bidi/>
              <w:spacing w:after="160" w:line="259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B26A07" w:rsidRPr="00B26A07" w:rsidRDefault="00B26A07" w:rsidP="00B26A07">
            <w:pPr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eastAsia="en-GB" w:bidi="fa-IR"/>
              </w:rPr>
            </w:pPr>
          </w:p>
          <w:p w:rsidR="00B26A07" w:rsidRPr="00B26A07" w:rsidRDefault="00B26A07" w:rsidP="00B26A07">
            <w:pPr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eastAsia="en-GB" w:bidi="fa-IR"/>
              </w:rPr>
            </w:pPr>
            <w:r w:rsidRPr="00B26A0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eastAsia="en-GB" w:bidi="fa-IR"/>
              </w:rPr>
              <w:t>کلاس با آقای دکتر حاجبی</w:t>
            </w:r>
          </w:p>
          <w:p w:rsidR="00E51B99" w:rsidRPr="00B26A07" w:rsidRDefault="00E51B99" w:rsidP="00B26A07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FFFFFF" w:themeColor="background1"/>
              <w:right w:val="thinThickThin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51B99" w:rsidRPr="00DA14D5" w:rsidRDefault="00E51B99" w:rsidP="00541747">
            <w:pPr>
              <w:bidi/>
              <w:ind w:left="113" w:right="113"/>
              <w:jc w:val="lowKashida"/>
              <w:rPr>
                <w:rFonts w:ascii="Calibri" w:eastAsia="Times New Roman" w:hAnsi="Calibri" w:cs="B Titr"/>
                <w:b/>
                <w:bCs/>
                <w:rtl/>
                <w:lang w:val="en-GB" w:eastAsia="en-GB"/>
              </w:rPr>
            </w:pPr>
            <w:r>
              <w:rPr>
                <w:rFonts w:ascii="Calibri" w:eastAsia="Times New Roman" w:hAnsi="Calibri" w:cs="B Titr"/>
                <w:b/>
                <w:bCs/>
                <w:lang w:val="en-GB" w:eastAsia="en-GB"/>
              </w:rPr>
              <w:t>30</w:t>
            </w:r>
            <w:r w:rsidRPr="00DA14D5">
              <w:rPr>
                <w:rFonts w:ascii="Calibri" w:eastAsia="Times New Roman" w:hAnsi="Calibri" w:cs="B Titr" w:hint="cs"/>
                <w:b/>
                <w:bCs/>
                <w:rtl/>
                <w:lang w:val="en-GB" w:eastAsia="en-GB"/>
              </w:rPr>
              <w:t>:</w:t>
            </w:r>
            <w:r>
              <w:rPr>
                <w:rFonts w:ascii="Calibri" w:eastAsia="Times New Roman" w:hAnsi="Calibri" w:cs="B Titr"/>
                <w:b/>
                <w:bCs/>
                <w:lang w:val="en-GB" w:eastAsia="en-GB"/>
              </w:rPr>
              <w:t>8</w:t>
            </w:r>
            <w:r w:rsidRPr="00DA14D5">
              <w:rPr>
                <w:rFonts w:ascii="Calibri" w:eastAsia="Times New Roman" w:hAnsi="Calibri" w:cs="B Titr" w:hint="cs"/>
                <w:b/>
                <w:bCs/>
                <w:rtl/>
                <w:lang w:val="en-GB" w:eastAsia="en-GB"/>
              </w:rPr>
              <w:t>-</w:t>
            </w:r>
            <w:r>
              <w:rPr>
                <w:rFonts w:ascii="Calibri" w:eastAsia="Times New Roman" w:hAnsi="Calibri" w:cs="B Titr" w:hint="cs"/>
                <w:b/>
                <w:bCs/>
                <w:rtl/>
                <w:lang w:val="en-GB" w:eastAsia="en-GB"/>
              </w:rPr>
              <w:t>8</w:t>
            </w:r>
          </w:p>
          <w:p w:rsidR="00E51B99" w:rsidRPr="00DA14D5" w:rsidRDefault="00E51B99" w:rsidP="00DA14D5">
            <w:pPr>
              <w:ind w:left="113" w:right="113"/>
              <w:jc w:val="right"/>
              <w:rPr>
                <w:rFonts w:cs="B Titr"/>
                <w:b/>
                <w:bCs/>
              </w:rPr>
            </w:pPr>
            <w:r w:rsidRPr="00DA14D5">
              <w:rPr>
                <w:rFonts w:ascii="Calibri" w:eastAsia="Times New Roman" w:hAnsi="Calibri" w:cs="B Titr"/>
                <w:b/>
                <w:bCs/>
                <w:lang w:eastAsia="en-GB"/>
              </w:rPr>
              <w:t>staff meeting</w:t>
            </w:r>
          </w:p>
          <w:p w:rsidR="00E51B99" w:rsidRPr="00DA14D5" w:rsidRDefault="00E51B99" w:rsidP="00DA14D5">
            <w:pPr>
              <w:ind w:left="113" w:right="113"/>
              <w:jc w:val="right"/>
              <w:rPr>
                <w:rFonts w:cs="B Titr"/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FFFFFF" w:themeColor="background1"/>
              <w:left w:val="thinThickThinSmallGap" w:sz="24" w:space="0" w:color="auto"/>
              <w:bottom w:val="single" w:sz="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ویزیت بخش</w:t>
            </w:r>
          </w:p>
        </w:tc>
        <w:tc>
          <w:tcPr>
            <w:tcW w:w="73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10-9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ویزیت بخش</w:t>
            </w:r>
          </w:p>
        </w:tc>
        <w:tc>
          <w:tcPr>
            <w:tcW w:w="763" w:type="dxa"/>
            <w:tcBorders>
              <w:top w:val="single" w:sz="4" w:space="0" w:color="FFFFFF" w:themeColor="background1"/>
              <w:bottom w:val="single" w:sz="4" w:space="0" w:color="auto"/>
              <w:right w:val="thinThickThinSmallGap" w:sz="2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9-8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ژورنال کلاب</w:t>
            </w:r>
          </w:p>
        </w:tc>
        <w:tc>
          <w:tcPr>
            <w:tcW w:w="1036" w:type="dxa"/>
            <w:vMerge/>
            <w:tcBorders>
              <w:left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F2649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6550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>11-8</w:t>
            </w:r>
          </w:p>
          <w:p w:rsidR="00E51B99" w:rsidRPr="008F3E2A" w:rsidRDefault="00E51B99" w:rsidP="00614AD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ویزیت بخش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</w:t>
            </w:r>
            <w:r w:rsidRPr="008F3E2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درمانگاه اعتیاد</w:t>
            </w:r>
          </w:p>
          <w:p w:rsidR="00E51B99" w:rsidRPr="008F3E2A" w:rsidRDefault="00E51B99" w:rsidP="006550B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textDirection w:val="btLr"/>
            <w:vAlign w:val="center"/>
          </w:tcPr>
          <w:p w:rsidR="00E51B99" w:rsidRPr="008F3E2A" w:rsidRDefault="00E51B99" w:rsidP="00854E73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F3E2A">
              <w:rPr>
                <w:rFonts w:cs="B Titr" w:hint="cs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صدیق</w:t>
            </w:r>
          </w:p>
          <w:p w:rsidR="00E51B99" w:rsidRPr="008F3E2A" w:rsidRDefault="00E51B99" w:rsidP="00854E73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</w:tr>
      <w:tr w:rsidR="00E51B99" w:rsidRPr="008F3E2A" w:rsidTr="00556936">
        <w:trPr>
          <w:trHeight w:val="1043"/>
          <w:jc w:val="center"/>
        </w:trPr>
        <w:tc>
          <w:tcPr>
            <w:tcW w:w="1733" w:type="dxa"/>
            <w:gridSpan w:val="2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51B99" w:rsidRPr="005638D6" w:rsidRDefault="00E51B99" w:rsidP="00554B20">
            <w:pPr>
              <w:jc w:val="center"/>
              <w:rPr>
                <w:rFonts w:ascii="Calibri" w:eastAsia="Times New Roman" w:hAnsi="Calibri" w:cs="B Titr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5638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17-13 درمانگاه عصر</w:t>
            </w:r>
          </w:p>
        </w:tc>
        <w:tc>
          <w:tcPr>
            <w:tcW w:w="965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859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925" w:type="dxa"/>
            <w:vMerge/>
            <w:tcBorders>
              <w:left w:val="thinThickThinSmallGap" w:sz="24" w:space="0" w:color="auto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1393" w:type="dxa"/>
            <w:vMerge/>
            <w:shd w:val="clear" w:color="auto" w:fill="D9D9D9" w:themeFill="background1" w:themeFillShade="D9"/>
          </w:tcPr>
          <w:p w:rsidR="00E51B99" w:rsidRPr="008F3E2A" w:rsidRDefault="00E51B99" w:rsidP="00D35545">
            <w:pPr>
              <w:bidi/>
              <w:spacing w:after="160" w:line="259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1380" w:type="dxa"/>
            <w:vMerge/>
            <w:tcBorders>
              <w:top w:val="nil"/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E51B99" w:rsidRPr="00B26A07" w:rsidRDefault="00E51B99" w:rsidP="00614AD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vMerge/>
            <w:tcBorders>
              <w:top w:val="nil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E51B99" w:rsidRPr="005638D6" w:rsidRDefault="00E51B99" w:rsidP="00554B2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638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17-13 درمانگاه عصر</w:t>
            </w:r>
          </w:p>
        </w:tc>
        <w:tc>
          <w:tcPr>
            <w:tcW w:w="10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77" w:type="dxa"/>
            <w:vMerge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E51B99" w:rsidRPr="008F3E2A" w:rsidRDefault="00E51B99" w:rsidP="00554B2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  <w:vAlign w:val="center"/>
          </w:tcPr>
          <w:p w:rsidR="00E51B99" w:rsidRPr="008F3E2A" w:rsidRDefault="00E51B99" w:rsidP="00854E73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135169" w:rsidRPr="008F3E2A" w:rsidTr="00E51B99">
        <w:trPr>
          <w:cantSplit/>
          <w:trHeight w:val="989"/>
          <w:jc w:val="center"/>
        </w:trPr>
        <w:tc>
          <w:tcPr>
            <w:tcW w:w="1733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A074AD" w:rsidRPr="005638D6" w:rsidRDefault="00A074AD" w:rsidP="00554B2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24" w:type="dxa"/>
            <w:gridSpan w:val="2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074AD" w:rsidRPr="008F3E2A" w:rsidRDefault="00A074AD" w:rsidP="00215D45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5638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17-13 درمانگاه عصر</w:t>
            </w:r>
          </w:p>
        </w:tc>
        <w:tc>
          <w:tcPr>
            <w:tcW w:w="925" w:type="dxa"/>
            <w:tcBorders>
              <w:top w:val="single" w:sz="4" w:space="0" w:color="FFFFFF" w:themeColor="background1"/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:rsidR="00A074AD" w:rsidRPr="008F3E2A" w:rsidRDefault="00A074AD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1393" w:type="dxa"/>
            <w:vMerge/>
            <w:tcBorders>
              <w:bottom w:val="thinThickThinSmallGap" w:sz="24" w:space="0" w:color="auto"/>
            </w:tcBorders>
            <w:shd w:val="clear" w:color="auto" w:fill="D9D9D9" w:themeFill="background1" w:themeFillShade="D9"/>
          </w:tcPr>
          <w:p w:rsidR="00A074AD" w:rsidRPr="008F3E2A" w:rsidRDefault="00A074AD" w:rsidP="00D35545">
            <w:pPr>
              <w:bidi/>
              <w:spacing w:after="160" w:line="259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1380" w:type="dxa"/>
            <w:tcBorders>
              <w:top w:val="single" w:sz="4" w:space="0" w:color="FFFFFF" w:themeColor="background1"/>
              <w:bottom w:val="thinThickThinSmallGap" w:sz="24" w:space="0" w:color="auto"/>
            </w:tcBorders>
            <w:shd w:val="clear" w:color="auto" w:fill="D9D9D9" w:themeFill="background1" w:themeFillShade="D9"/>
          </w:tcPr>
          <w:p w:rsidR="00B26A07" w:rsidRPr="00B26A07" w:rsidRDefault="00B26A07" w:rsidP="00B26A07">
            <w:pPr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eastAsia="en-GB" w:bidi="fa-IR"/>
              </w:rPr>
            </w:pPr>
            <w:r w:rsidRPr="00B26A0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eastAsia="en-GB" w:bidi="fa-IR"/>
              </w:rPr>
              <w:t>ویزیت بخش</w:t>
            </w:r>
          </w:p>
          <w:p w:rsidR="00A074AD" w:rsidRPr="00B26A07" w:rsidRDefault="00A074AD" w:rsidP="00614AD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7" w:type="dxa"/>
            <w:vMerge/>
            <w:tcBorders>
              <w:top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A074AD" w:rsidRPr="008F3E2A" w:rsidRDefault="00A074AD" w:rsidP="00554B20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val="en-GB" w:eastAsia="en-GB"/>
              </w:rPr>
            </w:pPr>
          </w:p>
        </w:tc>
        <w:tc>
          <w:tcPr>
            <w:tcW w:w="235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074AD" w:rsidRPr="005638D6" w:rsidRDefault="00A074AD" w:rsidP="00554B2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313" w:type="dxa"/>
            <w:gridSpan w:val="2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A074AD" w:rsidRPr="008F3E2A" w:rsidRDefault="00A074AD" w:rsidP="00215D4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638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17-13 درمانگاه عصر</w:t>
            </w:r>
          </w:p>
        </w:tc>
        <w:tc>
          <w:tcPr>
            <w:tcW w:w="9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textDirection w:val="btLr"/>
            <w:vAlign w:val="center"/>
          </w:tcPr>
          <w:p w:rsidR="00A074AD" w:rsidRPr="008F3E2A" w:rsidRDefault="00A074AD" w:rsidP="00854E73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دکتر ثریا</w:t>
            </w:r>
          </w:p>
        </w:tc>
      </w:tr>
    </w:tbl>
    <w:p w:rsidR="008F3E2A" w:rsidRPr="000602C8" w:rsidRDefault="008F3E2A" w:rsidP="00CE4F66">
      <w:pPr>
        <w:spacing w:after="160" w:line="240" w:lineRule="auto"/>
        <w:jc w:val="right"/>
        <w:rPr>
          <w:rFonts w:ascii="Calibri" w:eastAsia="Times New Roman" w:hAnsi="Calibri" w:cs="B Nazanin"/>
          <w:color w:val="000000"/>
          <w:sz w:val="14"/>
          <w:szCs w:val="14"/>
          <w:rtl/>
          <w:lang w:val="en-GB" w:eastAsia="en-GB"/>
        </w:rPr>
      </w:pPr>
      <w:r w:rsidRPr="000602C8">
        <w:rPr>
          <w:rFonts w:ascii="Calibri" w:eastAsia="Times New Roman" w:hAnsi="Calibri" w:cs="B Nazanin" w:hint="cs"/>
          <w:color w:val="000000"/>
          <w:sz w:val="14"/>
          <w:szCs w:val="14"/>
          <w:rtl/>
          <w:lang w:val="en-GB" w:eastAsia="en-GB"/>
        </w:rPr>
        <w:t>ساعت حضور</w:t>
      </w:r>
      <w:r w:rsidR="00A64241" w:rsidRPr="000602C8">
        <w:rPr>
          <w:rFonts w:ascii="Calibri" w:eastAsia="Times New Roman" w:hAnsi="Calibri" w:cs="B Nazanin" w:hint="cs"/>
          <w:color w:val="000000"/>
          <w:sz w:val="14"/>
          <w:szCs w:val="14"/>
          <w:rtl/>
          <w:lang w:val="en-GB" w:eastAsia="en-GB"/>
        </w:rPr>
        <w:t>دستیاران</w:t>
      </w:r>
      <w:r w:rsidRPr="000602C8">
        <w:rPr>
          <w:rFonts w:ascii="Calibri" w:eastAsia="Times New Roman" w:hAnsi="Calibri" w:cs="B Nazanin" w:hint="cs"/>
          <w:color w:val="000000"/>
          <w:sz w:val="14"/>
          <w:szCs w:val="14"/>
          <w:rtl/>
          <w:lang w:val="en-GB" w:eastAsia="en-GB"/>
        </w:rPr>
        <w:t xml:space="preserve"> در بخش </w:t>
      </w:r>
      <w:r w:rsidR="00A64241" w:rsidRPr="000602C8">
        <w:rPr>
          <w:rFonts w:ascii="Calibri" w:eastAsia="Times New Roman" w:hAnsi="Calibri" w:cs="B Nazanin" w:hint="cs"/>
          <w:color w:val="000000"/>
          <w:sz w:val="14"/>
          <w:szCs w:val="14"/>
          <w:rtl/>
          <w:lang w:val="en-GB" w:eastAsia="en-GB"/>
        </w:rPr>
        <w:t xml:space="preserve"> </w:t>
      </w:r>
      <w:r w:rsidR="00A64241" w:rsidRPr="000602C8">
        <w:rPr>
          <w:rFonts w:ascii="Calibri" w:eastAsia="Times New Roman" w:hAnsi="Calibri" w:cs="B Nazanin" w:hint="cs"/>
          <w:sz w:val="14"/>
          <w:szCs w:val="14"/>
          <w:rtl/>
          <w:lang w:val="en-GB" w:eastAsia="en-GB"/>
        </w:rPr>
        <w:t xml:space="preserve">ازساعت </w:t>
      </w:r>
      <w:r w:rsidRPr="000602C8">
        <w:rPr>
          <w:rFonts w:ascii="Calibri" w:eastAsia="Times New Roman" w:hAnsi="Calibri" w:cs="B Nazanin" w:hint="cs"/>
          <w:sz w:val="14"/>
          <w:szCs w:val="14"/>
          <w:rtl/>
          <w:lang w:val="en-GB" w:eastAsia="en-GB"/>
        </w:rPr>
        <w:t xml:space="preserve"> </w:t>
      </w:r>
      <w:r w:rsidR="00A64241" w:rsidRPr="000602C8">
        <w:rPr>
          <w:rFonts w:ascii="Calibri" w:eastAsia="Times New Roman" w:hAnsi="Calibri" w:cs="B Nazanin" w:hint="cs"/>
          <w:sz w:val="14"/>
          <w:szCs w:val="14"/>
          <w:rtl/>
          <w:lang w:val="en-GB" w:eastAsia="en-GB"/>
        </w:rPr>
        <w:t xml:space="preserve">8صبح لغایت 15 عصر </w:t>
      </w:r>
      <w:r w:rsidRPr="000602C8">
        <w:rPr>
          <w:rFonts w:ascii="Calibri" w:eastAsia="Times New Roman" w:hAnsi="Calibri" w:cs="B Nazanin" w:hint="cs"/>
          <w:sz w:val="14"/>
          <w:szCs w:val="14"/>
          <w:rtl/>
          <w:lang w:val="en-GB" w:eastAsia="en-GB"/>
        </w:rPr>
        <w:t xml:space="preserve"> می باشد</w:t>
      </w:r>
    </w:p>
    <w:p w:rsidR="008F3E2A" w:rsidRPr="000602C8" w:rsidRDefault="008F3E2A" w:rsidP="00A07C44">
      <w:pPr>
        <w:spacing w:after="160" w:line="240" w:lineRule="auto"/>
        <w:jc w:val="right"/>
        <w:rPr>
          <w:rFonts w:ascii="Calibri" w:eastAsia="Times New Roman" w:hAnsi="Calibri" w:cs="B Nazanin"/>
          <w:color w:val="000000"/>
          <w:sz w:val="14"/>
          <w:szCs w:val="14"/>
          <w:lang w:val="en-GB" w:eastAsia="en-GB"/>
        </w:rPr>
      </w:pPr>
      <w:r w:rsidRPr="000602C8">
        <w:rPr>
          <w:rFonts w:ascii="Calibri" w:eastAsia="Times New Roman" w:hAnsi="Calibri" w:cs="B Nazanin" w:hint="cs"/>
          <w:color w:val="000000"/>
          <w:sz w:val="14"/>
          <w:szCs w:val="14"/>
          <w:rtl/>
          <w:lang w:val="en-GB" w:eastAsia="en-GB"/>
        </w:rPr>
        <w:t>دستیاران هر ۴۵ روز در دوره آموزشی هر  دو استاد</w:t>
      </w:r>
      <w:r w:rsidR="00A07C44" w:rsidRPr="000602C8">
        <w:rPr>
          <w:rFonts w:ascii="Calibri" w:eastAsia="Times New Roman" w:hAnsi="Calibri" w:cs="B Nazanin" w:hint="cs"/>
          <w:color w:val="000000"/>
          <w:sz w:val="14"/>
          <w:szCs w:val="14"/>
          <w:rtl/>
          <w:lang w:val="en-GB" w:eastAsia="en-GB"/>
        </w:rPr>
        <w:t xml:space="preserve"> شرکت </w:t>
      </w:r>
      <w:r w:rsidRPr="000602C8">
        <w:rPr>
          <w:rFonts w:ascii="Calibri" w:eastAsia="Times New Roman" w:hAnsi="Calibri" w:cs="B Nazanin" w:hint="cs"/>
          <w:color w:val="000000"/>
          <w:sz w:val="14"/>
          <w:szCs w:val="14"/>
          <w:rtl/>
          <w:lang w:val="en-GB" w:eastAsia="en-GB"/>
        </w:rPr>
        <w:t xml:space="preserve"> می کنند.</w:t>
      </w:r>
    </w:p>
    <w:p w:rsidR="008F3E2A" w:rsidRPr="000602C8" w:rsidRDefault="008F3E2A" w:rsidP="00CE4F66">
      <w:pPr>
        <w:spacing w:after="160" w:line="240" w:lineRule="auto"/>
        <w:jc w:val="right"/>
        <w:rPr>
          <w:rFonts w:ascii="Calibri" w:eastAsia="Times New Roman" w:hAnsi="Calibri" w:cs="B Nazanin"/>
          <w:color w:val="000000"/>
          <w:sz w:val="14"/>
          <w:szCs w:val="14"/>
          <w:lang w:val="en-GB" w:eastAsia="en-GB"/>
        </w:rPr>
      </w:pPr>
      <w:r w:rsidRPr="000602C8">
        <w:rPr>
          <w:rFonts w:ascii="Calibri" w:eastAsia="Times New Roman" w:hAnsi="Calibri" w:cs="B Nazanin" w:hint="cs"/>
          <w:color w:val="000000"/>
          <w:sz w:val="14"/>
          <w:szCs w:val="14"/>
          <w:rtl/>
          <w:lang w:val="en-GB" w:eastAsia="en-GB"/>
        </w:rPr>
        <w:t>حضور همه ی دستیاران در برنامه هایی که مشترک هستند الزامی می باشد.در سایر برنامه ها هر دستیار موظف است با استاد مربوطه هماهنگ کند.</w:t>
      </w:r>
    </w:p>
    <w:p w:rsidR="00CE4F66" w:rsidRPr="000602C8" w:rsidRDefault="00CE4F66" w:rsidP="00CE4F66">
      <w:pPr>
        <w:pStyle w:val="ListParagraph"/>
        <w:spacing w:after="160" w:line="240" w:lineRule="auto"/>
        <w:jc w:val="right"/>
        <w:rPr>
          <w:rFonts w:ascii="Calibri" w:eastAsia="Times New Roman" w:hAnsi="Calibri" w:cs="B Nazanin"/>
          <w:b/>
          <w:bCs/>
          <w:color w:val="000000"/>
          <w:sz w:val="14"/>
          <w:szCs w:val="14"/>
          <w:lang w:eastAsia="en-GB"/>
        </w:rPr>
      </w:pPr>
      <w:r w:rsidRPr="000602C8">
        <w:rPr>
          <w:rFonts w:ascii="Calibri" w:eastAsia="Times New Roman" w:hAnsi="Calibri" w:cs="B Nazanin"/>
          <w:b/>
          <w:bCs/>
          <w:color w:val="000000"/>
          <w:sz w:val="14"/>
          <w:szCs w:val="14"/>
          <w:lang w:eastAsia="en-GB" w:bidi="fa-IR"/>
        </w:rPr>
        <w:t>DSM5</w:t>
      </w:r>
      <w:r w:rsidRPr="000602C8">
        <w:rPr>
          <w:rFonts w:ascii="Calibri" w:eastAsia="Times New Roman" w:hAnsi="Calibri" w:cs="B Nazanin" w:hint="cs"/>
          <w:b/>
          <w:bCs/>
          <w:color w:val="000000"/>
          <w:sz w:val="14"/>
          <w:szCs w:val="14"/>
          <w:rtl/>
          <w:lang w:val="en-GB" w:eastAsia="en-GB" w:bidi="fa-IR"/>
        </w:rPr>
        <w:t>*</w:t>
      </w:r>
    </w:p>
    <w:p w:rsidR="008F3E2A" w:rsidRPr="000602C8" w:rsidRDefault="008F3E2A" w:rsidP="00CE4F66">
      <w:pPr>
        <w:spacing w:after="160" w:line="240" w:lineRule="auto"/>
        <w:jc w:val="right"/>
        <w:rPr>
          <w:rFonts w:ascii="Calibri" w:eastAsia="Times New Roman" w:hAnsi="Calibri" w:cs="B Nazanin"/>
          <w:b/>
          <w:bCs/>
          <w:color w:val="000000"/>
          <w:sz w:val="14"/>
          <w:szCs w:val="14"/>
          <w:rtl/>
          <w:lang w:val="en-GB" w:eastAsia="en-GB"/>
        </w:rPr>
      </w:pPr>
      <w:r w:rsidRPr="000602C8">
        <w:rPr>
          <w:rFonts w:ascii="Calibri" w:eastAsia="Times New Roman" w:hAnsi="Calibri" w:cs="B Nazanin" w:hint="cs"/>
          <w:b/>
          <w:bCs/>
          <w:color w:val="000000"/>
          <w:sz w:val="14"/>
          <w:szCs w:val="14"/>
          <w:rtl/>
          <w:lang w:val="en-GB" w:eastAsia="en-GB"/>
        </w:rPr>
        <w:t xml:space="preserve">منابع مورد استفاده در این دوره: </w:t>
      </w:r>
    </w:p>
    <w:p w:rsidR="008F3E2A" w:rsidRPr="000602C8" w:rsidRDefault="008F3E2A" w:rsidP="00CE4F66">
      <w:pPr>
        <w:numPr>
          <w:ilvl w:val="0"/>
          <w:numId w:val="1"/>
        </w:numPr>
        <w:spacing w:after="160" w:line="240" w:lineRule="auto"/>
        <w:contextualSpacing/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</w:pPr>
      <w:proofErr w:type="spellStart"/>
      <w:r w:rsidRPr="000602C8"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  <w:t>Kaplan_and</w:t>
      </w:r>
      <w:proofErr w:type="spellEnd"/>
      <w:r w:rsidRPr="000602C8"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  <w:t xml:space="preserve">_ </w:t>
      </w:r>
      <w:proofErr w:type="spellStart"/>
      <w:r w:rsidRPr="000602C8"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  <w:t>sadock’s_coprehensive</w:t>
      </w:r>
      <w:proofErr w:type="spellEnd"/>
    </w:p>
    <w:p w:rsidR="008F3E2A" w:rsidRPr="000602C8" w:rsidRDefault="008F3E2A" w:rsidP="00CE4F66">
      <w:pPr>
        <w:numPr>
          <w:ilvl w:val="0"/>
          <w:numId w:val="1"/>
        </w:numPr>
        <w:spacing w:after="160" w:line="240" w:lineRule="auto"/>
        <w:contextualSpacing/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</w:pPr>
      <w:r w:rsidRPr="000602C8"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  <w:t>Synopsis of psychiatry</w:t>
      </w:r>
    </w:p>
    <w:p w:rsidR="008F3E2A" w:rsidRPr="000602C8" w:rsidRDefault="008F3E2A" w:rsidP="00CE4F66">
      <w:pPr>
        <w:numPr>
          <w:ilvl w:val="0"/>
          <w:numId w:val="1"/>
        </w:numPr>
        <w:spacing w:after="160" w:line="240" w:lineRule="auto"/>
        <w:contextualSpacing/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</w:pPr>
      <w:r w:rsidRPr="000602C8"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  <w:t>The ASAM principles of addiction Medicine</w:t>
      </w:r>
    </w:p>
    <w:p w:rsidR="008F3E2A" w:rsidRPr="000602C8" w:rsidRDefault="008F3E2A" w:rsidP="00CE4F66">
      <w:pPr>
        <w:numPr>
          <w:ilvl w:val="0"/>
          <w:numId w:val="1"/>
        </w:numPr>
        <w:spacing w:after="160" w:line="240" w:lineRule="auto"/>
        <w:contextualSpacing/>
        <w:rPr>
          <w:rFonts w:ascii="Calibri" w:eastAsia="Times New Roman" w:hAnsi="Calibri" w:cs="B Nazanin"/>
          <w:b/>
          <w:bCs/>
          <w:color w:val="000000"/>
          <w:sz w:val="14"/>
          <w:szCs w:val="14"/>
          <w:rtl/>
          <w:lang w:val="en-GB" w:eastAsia="en-GB"/>
        </w:rPr>
      </w:pPr>
      <w:r w:rsidRPr="000602C8"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  <w:t>Evidence based addictions guidelines</w:t>
      </w:r>
    </w:p>
    <w:p w:rsidR="008F3E2A" w:rsidRPr="000602C8" w:rsidRDefault="008F3E2A" w:rsidP="00CE4F66">
      <w:pPr>
        <w:spacing w:after="160" w:line="240" w:lineRule="auto"/>
        <w:jc w:val="right"/>
        <w:rPr>
          <w:rFonts w:ascii="Calibri" w:eastAsia="Times New Roman" w:hAnsi="Calibri" w:cs="B Nazanin"/>
          <w:b/>
          <w:bCs/>
          <w:color w:val="000000"/>
          <w:sz w:val="14"/>
          <w:szCs w:val="14"/>
          <w:rtl/>
          <w:lang w:val="en-GB" w:eastAsia="en-GB"/>
        </w:rPr>
      </w:pPr>
      <w:r w:rsidRPr="000602C8">
        <w:rPr>
          <w:rFonts w:ascii="Calibri" w:eastAsia="Times New Roman" w:hAnsi="Calibri" w:cs="B Nazanin" w:hint="cs"/>
          <w:b/>
          <w:bCs/>
          <w:color w:val="000000"/>
          <w:sz w:val="14"/>
          <w:szCs w:val="14"/>
          <w:rtl/>
          <w:lang w:val="en-GB" w:eastAsia="en-GB"/>
        </w:rPr>
        <w:t>ژورنال های مورد قبول برای انتخاب مقاله در ژورنال کلاب این دوره:</w:t>
      </w:r>
    </w:p>
    <w:p w:rsidR="008F3E2A" w:rsidRPr="000602C8" w:rsidRDefault="008F3E2A" w:rsidP="00CE4F66">
      <w:pPr>
        <w:numPr>
          <w:ilvl w:val="0"/>
          <w:numId w:val="2"/>
        </w:numPr>
        <w:spacing w:after="160" w:line="240" w:lineRule="auto"/>
        <w:contextualSpacing/>
        <w:rPr>
          <w:rFonts w:ascii="Calibri" w:eastAsia="Times New Roman" w:hAnsi="Calibri" w:cs="B Nazanin"/>
          <w:b/>
          <w:bCs/>
          <w:color w:val="000000"/>
          <w:sz w:val="14"/>
          <w:szCs w:val="14"/>
          <w:rtl/>
          <w:lang w:val="en-GB" w:eastAsia="en-GB"/>
        </w:rPr>
      </w:pPr>
      <w:r w:rsidRPr="000602C8">
        <w:rPr>
          <w:rFonts w:ascii="Calibri" w:eastAsia="Times New Roman" w:hAnsi="Calibri" w:cs="B Nazanin" w:hint="cs"/>
          <w:b/>
          <w:bCs/>
          <w:color w:val="000000"/>
          <w:sz w:val="14"/>
          <w:szCs w:val="14"/>
          <w:lang w:val="en-GB" w:eastAsia="en-GB"/>
        </w:rPr>
        <w:t>British journal of addiction to alcohol &amp;other drugs</w:t>
      </w:r>
    </w:p>
    <w:p w:rsidR="008F3E2A" w:rsidRPr="000602C8" w:rsidRDefault="008F3E2A" w:rsidP="00CE4F66">
      <w:pPr>
        <w:numPr>
          <w:ilvl w:val="0"/>
          <w:numId w:val="2"/>
        </w:numPr>
        <w:spacing w:after="160" w:line="240" w:lineRule="auto"/>
        <w:contextualSpacing/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</w:pPr>
      <w:r w:rsidRPr="000602C8">
        <w:rPr>
          <w:rFonts w:ascii="Calibri" w:eastAsia="Times New Roman" w:hAnsi="Calibri" w:cs="B Nazanin" w:hint="cs"/>
          <w:b/>
          <w:bCs/>
          <w:color w:val="000000"/>
          <w:sz w:val="14"/>
          <w:szCs w:val="14"/>
          <w:lang w:val="en-GB" w:eastAsia="en-GB"/>
        </w:rPr>
        <w:t>Addiction biology</w:t>
      </w:r>
    </w:p>
    <w:p w:rsidR="008F3E2A" w:rsidRPr="000602C8" w:rsidRDefault="008F3E2A" w:rsidP="00CE4F66">
      <w:pPr>
        <w:numPr>
          <w:ilvl w:val="0"/>
          <w:numId w:val="2"/>
        </w:numPr>
        <w:spacing w:after="160" w:line="240" w:lineRule="auto"/>
        <w:contextualSpacing/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</w:pPr>
      <w:r w:rsidRPr="000602C8">
        <w:rPr>
          <w:rFonts w:ascii="Calibri" w:eastAsia="Times New Roman" w:hAnsi="Calibri" w:cs="B Nazanin" w:hint="cs"/>
          <w:b/>
          <w:bCs/>
          <w:color w:val="000000"/>
          <w:sz w:val="14"/>
          <w:szCs w:val="14"/>
          <w:lang w:val="en-GB" w:eastAsia="en-GB"/>
        </w:rPr>
        <w:t>Addiction biology</w:t>
      </w:r>
    </w:p>
    <w:p w:rsidR="008F3E2A" w:rsidRPr="000602C8" w:rsidRDefault="008F3E2A" w:rsidP="00CE4F66">
      <w:pPr>
        <w:numPr>
          <w:ilvl w:val="0"/>
          <w:numId w:val="2"/>
        </w:numPr>
        <w:spacing w:after="160" w:line="240" w:lineRule="auto"/>
        <w:contextualSpacing/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</w:pPr>
      <w:r w:rsidRPr="000602C8">
        <w:rPr>
          <w:rFonts w:ascii="Calibri" w:eastAsia="Times New Roman" w:hAnsi="Calibri" w:cs="B Nazanin" w:hint="cs"/>
          <w:b/>
          <w:bCs/>
          <w:color w:val="000000"/>
          <w:sz w:val="14"/>
          <w:szCs w:val="14"/>
          <w:lang w:val="en-GB" w:eastAsia="en-GB"/>
        </w:rPr>
        <w:t>Alcoholism Clinical and Experimental Research</w:t>
      </w:r>
    </w:p>
    <w:p w:rsidR="008F3E2A" w:rsidRPr="000602C8" w:rsidRDefault="008F3E2A" w:rsidP="00CE4F66">
      <w:pPr>
        <w:numPr>
          <w:ilvl w:val="0"/>
          <w:numId w:val="2"/>
        </w:numPr>
        <w:spacing w:after="160" w:line="240" w:lineRule="auto"/>
        <w:contextualSpacing/>
        <w:rPr>
          <w:rFonts w:ascii="Calibri" w:eastAsia="Times New Roman" w:hAnsi="Calibri" w:cs="B Nazanin"/>
          <w:b/>
          <w:bCs/>
          <w:color w:val="000000"/>
          <w:sz w:val="14"/>
          <w:szCs w:val="14"/>
          <w:lang w:val="en-GB" w:eastAsia="en-GB"/>
        </w:rPr>
      </w:pPr>
      <w:r w:rsidRPr="000602C8">
        <w:rPr>
          <w:rFonts w:ascii="Calibri" w:eastAsia="Times New Roman" w:hAnsi="Calibri" w:cs="B Nazanin" w:hint="cs"/>
          <w:b/>
          <w:bCs/>
          <w:color w:val="000000"/>
          <w:sz w:val="14"/>
          <w:szCs w:val="14"/>
          <w:lang w:val="en-GB" w:eastAsia="en-GB"/>
        </w:rPr>
        <w:t>The American Journal on Addiction</w:t>
      </w:r>
    </w:p>
    <w:p w:rsidR="008F3E2A" w:rsidRPr="000602C8" w:rsidRDefault="008F3E2A" w:rsidP="00CE4F66">
      <w:pPr>
        <w:numPr>
          <w:ilvl w:val="0"/>
          <w:numId w:val="2"/>
        </w:numPr>
        <w:spacing w:after="160" w:line="240" w:lineRule="auto"/>
        <w:contextualSpacing/>
        <w:rPr>
          <w:rFonts w:ascii="Calibri" w:eastAsia="Times New Roman" w:hAnsi="Calibri" w:cs="B Titr"/>
          <w:b/>
          <w:bCs/>
          <w:color w:val="000000"/>
          <w:sz w:val="14"/>
          <w:szCs w:val="14"/>
          <w:lang w:val="en-GB" w:eastAsia="en-GB"/>
        </w:rPr>
      </w:pPr>
      <w:r w:rsidRPr="000602C8">
        <w:rPr>
          <w:rFonts w:ascii="Calibri" w:eastAsia="Times New Roman" w:hAnsi="Calibri" w:cs="B Titr" w:hint="cs"/>
          <w:b/>
          <w:bCs/>
          <w:color w:val="000000"/>
          <w:sz w:val="14"/>
          <w:szCs w:val="14"/>
          <w:lang w:val="en-GB" w:eastAsia="en-GB"/>
        </w:rPr>
        <w:t xml:space="preserve">International Journal of High Risk </w:t>
      </w:r>
      <w:proofErr w:type="spellStart"/>
      <w:r w:rsidRPr="000602C8">
        <w:rPr>
          <w:rFonts w:ascii="Calibri" w:eastAsia="Times New Roman" w:hAnsi="Calibri" w:cs="B Titr" w:hint="cs"/>
          <w:b/>
          <w:bCs/>
          <w:color w:val="000000"/>
          <w:sz w:val="14"/>
          <w:szCs w:val="14"/>
          <w:lang w:val="en-GB" w:eastAsia="en-GB"/>
        </w:rPr>
        <w:t>Behaviors</w:t>
      </w:r>
      <w:proofErr w:type="spellEnd"/>
      <w:r w:rsidRPr="000602C8">
        <w:rPr>
          <w:rFonts w:ascii="Calibri" w:eastAsia="Times New Roman" w:hAnsi="Calibri" w:cs="B Titr" w:hint="cs"/>
          <w:b/>
          <w:bCs/>
          <w:color w:val="000000"/>
          <w:sz w:val="14"/>
          <w:szCs w:val="14"/>
          <w:lang w:val="en-GB" w:eastAsia="en-GB"/>
        </w:rPr>
        <w:t xml:space="preserve"> and Addiction</w:t>
      </w:r>
    </w:p>
    <w:sectPr w:rsidR="008F3E2A" w:rsidRPr="000602C8" w:rsidSect="008F3E2A">
      <w:pgSz w:w="15840" w:h="12240" w:orient="landscape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392"/>
    <w:multiLevelType w:val="hybridMultilevel"/>
    <w:tmpl w:val="4DEA6D4C"/>
    <w:lvl w:ilvl="0" w:tplc="DC729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E3005"/>
    <w:multiLevelType w:val="hybridMultilevel"/>
    <w:tmpl w:val="E09C402C"/>
    <w:lvl w:ilvl="0" w:tplc="88F80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D7AE5"/>
    <w:multiLevelType w:val="hybridMultilevel"/>
    <w:tmpl w:val="4BEAAB2C"/>
    <w:lvl w:ilvl="0" w:tplc="6136DAB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18"/>
    <w:rsid w:val="000171DB"/>
    <w:rsid w:val="000602C8"/>
    <w:rsid w:val="00135169"/>
    <w:rsid w:val="00191DF7"/>
    <w:rsid w:val="001A6015"/>
    <w:rsid w:val="00215D45"/>
    <w:rsid w:val="00234E02"/>
    <w:rsid w:val="002B575B"/>
    <w:rsid w:val="002F78A7"/>
    <w:rsid w:val="00452F2E"/>
    <w:rsid w:val="004807E3"/>
    <w:rsid w:val="00541747"/>
    <w:rsid w:val="00554B20"/>
    <w:rsid w:val="005638D6"/>
    <w:rsid w:val="00614AD1"/>
    <w:rsid w:val="006550B3"/>
    <w:rsid w:val="00661B88"/>
    <w:rsid w:val="006651CE"/>
    <w:rsid w:val="00854E73"/>
    <w:rsid w:val="00865580"/>
    <w:rsid w:val="008F3E2A"/>
    <w:rsid w:val="00933855"/>
    <w:rsid w:val="009B7ED2"/>
    <w:rsid w:val="009E71BD"/>
    <w:rsid w:val="00A074AD"/>
    <w:rsid w:val="00A07C44"/>
    <w:rsid w:val="00A64241"/>
    <w:rsid w:val="00A96A03"/>
    <w:rsid w:val="00AA2C8C"/>
    <w:rsid w:val="00B26A07"/>
    <w:rsid w:val="00B95090"/>
    <w:rsid w:val="00BC51A8"/>
    <w:rsid w:val="00C742F4"/>
    <w:rsid w:val="00CE4F66"/>
    <w:rsid w:val="00D35545"/>
    <w:rsid w:val="00D57E97"/>
    <w:rsid w:val="00DA14D5"/>
    <w:rsid w:val="00DB6C58"/>
    <w:rsid w:val="00E00201"/>
    <w:rsid w:val="00E51B99"/>
    <w:rsid w:val="00EC284A"/>
    <w:rsid w:val="00F02D1E"/>
    <w:rsid w:val="00F2649D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1CCF6-71F2-422A-A57F-BEDF6651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986F-A137-4DF0-B3CB-B3FC638D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 Farahani</dc:creator>
  <cp:lastModifiedBy>Masoume Yarahmadi</cp:lastModifiedBy>
  <cp:revision>2</cp:revision>
  <cp:lastPrinted>2020-10-13T04:42:00Z</cp:lastPrinted>
  <dcterms:created xsi:type="dcterms:W3CDTF">2020-10-21T09:58:00Z</dcterms:created>
  <dcterms:modified xsi:type="dcterms:W3CDTF">2020-10-21T09:58:00Z</dcterms:modified>
</cp:coreProperties>
</file>